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AC99" w14:textId="77777777" w:rsidR="00EB50ED" w:rsidRPr="00504EAA" w:rsidRDefault="00C7017B" w:rsidP="00504EAA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504EAA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3B538E58" wp14:editId="0F889E03">
            <wp:extent cx="1752019" cy="1123187"/>
            <wp:effectExtent l="0" t="0" r="0" b="0"/>
            <wp:docPr id="4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EE1DA9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BF49916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1A1BFC7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470684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0D1CBE6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B87F724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A210FF3" w14:textId="77777777" w:rsidR="00EB50ED" w:rsidRPr="00504EAA" w:rsidRDefault="00EB50ED" w:rsidP="00504EAA">
      <w:pPr>
        <w:bidi/>
        <w:rPr>
          <w:rFonts w:asciiTheme="minorHAnsi" w:hAnsiTheme="minorHAnsi" w:cstheme="minorHAnsi"/>
          <w:sz w:val="20"/>
          <w:szCs w:val="20"/>
        </w:rPr>
      </w:pPr>
    </w:p>
    <w:p w14:paraId="516D9818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470C11C" w14:textId="77777777" w:rsidR="00EB50ED" w:rsidRPr="00504EAA" w:rsidRDefault="00EB50ED" w:rsidP="00504EA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4AD3AB2" w14:textId="3EC895DE" w:rsidR="00EB50ED" w:rsidRPr="00504EAA" w:rsidRDefault="00C7017B" w:rsidP="00504EAA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EB50ED" w:rsidRPr="00504EAA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استكشاف الأخطاء وإصلاحها </w:t>
      </w:r>
      <w:r w:rsidR="00B1451E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عندما تُظهر الكاميرا الحالة </w:t>
      </w:r>
      <w:r w:rsidR="00B1451E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</w:rPr>
        <w:t>Offline (Incorrect Username or Password)</w:t>
      </w: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</w:t>
      </w:r>
      <w:r w:rsidR="00D725F3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على جهاز </w:t>
      </w: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504EA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24B18B51" w14:textId="72BF5885" w:rsidR="00EB50ED" w:rsidRPr="00504EAA" w:rsidRDefault="00C7017B" w:rsidP="00504EAA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504EA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استكشاف الأخطاء وإصلاحها عندما تُظهر الكاميرا الحالة </w:t>
      </w:r>
      <w:r w:rsidRPr="00504EAA">
        <w:rPr>
          <w:rFonts w:asciiTheme="minorHAnsi" w:hAnsiTheme="minorHAnsi" w:cstheme="minorHAnsi"/>
          <w:b/>
          <w:bCs/>
          <w:color w:val="262626"/>
          <w:sz w:val="36"/>
          <w:szCs w:val="36"/>
        </w:rPr>
        <w:t>Offline (Incorrect Username or Password)</w:t>
      </w:r>
      <w:r w:rsidRPr="00504EA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</w:t>
      </w:r>
      <w:r w:rsidR="002F7AFC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504EA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على جهاز </w:t>
      </w:r>
      <w:r w:rsidRPr="00504EAA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504EA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4A3A754C" w14:textId="77777777" w:rsidR="00EB50ED" w:rsidRPr="00504EAA" w:rsidRDefault="00C7017B" w:rsidP="002F7AF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04EAA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3FB2BA67" w14:textId="77777777" w:rsidR="00EB50ED" w:rsidRPr="00504EAA" w:rsidRDefault="00C7017B" w:rsidP="002F7AF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04EAA">
        <w:rPr>
          <w:rFonts w:asciiTheme="minorHAnsi" w:hAnsiTheme="minorHAnsi" w:cstheme="minorHAnsi"/>
          <w:sz w:val="24"/>
          <w:szCs w:val="24"/>
          <w:rtl/>
        </w:rPr>
        <w:t xml:space="preserve">عندما تظهر كاميرا </w:t>
      </w:r>
      <w:r w:rsidRPr="00504EAA">
        <w:rPr>
          <w:rFonts w:asciiTheme="minorHAnsi" w:hAnsiTheme="minorHAnsi" w:cstheme="minorHAnsi"/>
          <w:sz w:val="24"/>
          <w:szCs w:val="24"/>
        </w:rPr>
        <w:t>Uniview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على جهاز </w:t>
      </w:r>
      <w:r w:rsidRPr="00504EAA">
        <w:rPr>
          <w:rFonts w:asciiTheme="minorHAnsi" w:hAnsiTheme="minorHAnsi" w:cstheme="minorHAnsi"/>
          <w:sz w:val="24"/>
          <w:szCs w:val="24"/>
        </w:rPr>
        <w:t>NVR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الحالة </w:t>
      </w:r>
      <w:r w:rsidRPr="00504EAA">
        <w:rPr>
          <w:rFonts w:asciiTheme="minorHAnsi" w:hAnsiTheme="minorHAnsi" w:cstheme="minorHAnsi"/>
          <w:sz w:val="24"/>
          <w:szCs w:val="24"/>
        </w:rPr>
        <w:t>Offline (Incorrect Username or Password)</w:t>
      </w:r>
      <w:r w:rsidRPr="00504EAA">
        <w:rPr>
          <w:rFonts w:asciiTheme="minorHAnsi" w:hAnsiTheme="minorHAnsi" w:cstheme="minorHAnsi"/>
          <w:sz w:val="24"/>
          <w:szCs w:val="24"/>
          <w:rtl/>
        </w:rPr>
        <w:t>، يرجى الرجوع إلى التعليمات الموضحة أدناه.</w:t>
      </w:r>
    </w:p>
    <w:p w14:paraId="46A5DA6F" w14:textId="0C904796" w:rsidR="00EB50ED" w:rsidRPr="00504EAA" w:rsidRDefault="001E0465" w:rsidP="00504EAA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8EA5443" wp14:editId="61F012C4">
            <wp:extent cx="5429250" cy="1612900"/>
            <wp:effectExtent l="0" t="0" r="0" b="6350"/>
            <wp:docPr id="181318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A612" w14:textId="77777777" w:rsidR="00EB50ED" w:rsidRPr="00504EAA" w:rsidRDefault="00C7017B" w:rsidP="001862DC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bookmarkStart w:id="0" w:name="_heading=h.gjdgxs"/>
      <w:bookmarkEnd w:id="0"/>
      <w:r w:rsidRPr="00504EA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04EAA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424E0E5" w14:textId="77777777" w:rsidR="00EB50ED" w:rsidRPr="00504EAA" w:rsidRDefault="00913D1D" w:rsidP="001862DC">
      <w:pPr>
        <w:bidi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10">
        <w:r w:rsidRPr="00504EAA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75D4A1A8" w14:textId="77777777" w:rsidR="00EB50ED" w:rsidRPr="00504EAA" w:rsidRDefault="00C7017B" w:rsidP="001862D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504EAA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794A9C85" w14:textId="77777777" w:rsidR="00EB50ED" w:rsidRPr="00504EAA" w:rsidRDefault="00C7017B" w:rsidP="001862DC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04EA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504EA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تأكد من اتصال جهاز الكمبيوتر والكاميرا ضمن نفس الشبكة المحلية.</w:t>
      </w:r>
    </w:p>
    <w:p w14:paraId="3E638923" w14:textId="77777777" w:rsidR="00EB50ED" w:rsidRPr="00504EAA" w:rsidRDefault="00C7017B" w:rsidP="001862DC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04EAA">
        <w:rPr>
          <w:rFonts w:asciiTheme="minorHAnsi" w:hAnsiTheme="minorHAnsi" w:cstheme="minorHAnsi"/>
          <w:color w:val="000000"/>
          <w:sz w:val="24"/>
          <w:szCs w:val="24"/>
          <w:rtl/>
        </w:rPr>
        <w:t>نقترح عليك نوعين من تصميم الشبكة:</w:t>
      </w:r>
    </w:p>
    <w:p w14:paraId="0B90D012" w14:textId="77777777" w:rsidR="00EB50ED" w:rsidRPr="00504EAA" w:rsidRDefault="00000000" w:rsidP="001862DC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sdt>
        <w:sdtPr>
          <w:rPr>
            <w:rFonts w:asciiTheme="minorHAnsi" w:hAnsiTheme="minorHAnsi" w:cstheme="minorHAnsi"/>
            <w:rtl/>
          </w:rPr>
          <w:tag w:val="goog_rdk_0"/>
          <w:id w:val="-561410719"/>
        </w:sdtPr>
        <w:sdtContent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  <w:rtl/>
            </w:rPr>
            <w:t>① وصِّل جميع الكاميرات وجهاز الكمبيوتر بمفتاح طاقة عبر الإيثرنت "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</w:rPr>
            <w:t>PoE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  <w:rtl/>
            </w:rPr>
            <w:t>" (أو يمكنك تشغيل الكاميرا باستخدام محول طاقة وتوصيلها بجهاز التوجيه باستخدام كابل إيثرنت)، ثم يجب أن تتمكن من الوصول إلى واجهة ويب الكاميرا لإعادة تعيين كلمة المرور.</w:t>
          </w:r>
        </w:sdtContent>
      </w:sdt>
    </w:p>
    <w:p w14:paraId="4D8AF989" w14:textId="037170C9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85CC671" wp14:editId="44E0E9AD">
            <wp:extent cx="3528060" cy="1036320"/>
            <wp:effectExtent l="0" t="0" r="0" b="0"/>
            <wp:docPr id="1388880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E30B" w14:textId="77777777" w:rsidR="00EB50ED" w:rsidRPr="00504EAA" w:rsidRDefault="00000000" w:rsidP="00C6657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sdt>
        <w:sdtPr>
          <w:rPr>
            <w:rFonts w:asciiTheme="minorHAnsi" w:hAnsiTheme="minorHAnsi" w:cstheme="minorHAnsi"/>
            <w:rtl/>
          </w:rPr>
          <w:tag w:val="goog_rdk_1"/>
          <w:id w:val="237748314"/>
        </w:sdtPr>
        <w:sdtContent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  <w:rtl/>
            </w:rPr>
            <w:t xml:space="preserve">② وصِّل جهاز الكمبيوتر بأحد منافذ 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</w:rPr>
            <w:t>PoE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  <w:rtl/>
            </w:rPr>
            <w:t xml:space="preserve"> الموجودة في جهاز 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</w:rPr>
            <w:t>NVR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  <w:rtl/>
            </w:rPr>
            <w:t xml:space="preserve"> (استخدام جهاز 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</w:rPr>
            <w:t>NVR301-08X-P8</w:t>
          </w:r>
          <w:r w:rsidR="00913D1D" w:rsidRPr="00504EAA">
            <w:rPr>
              <w:rFonts w:asciiTheme="minorHAnsi" w:hAnsiTheme="minorHAnsi" w:cstheme="minorHAnsi"/>
              <w:color w:val="000000"/>
              <w:sz w:val="24"/>
              <w:szCs w:val="24"/>
              <w:rtl/>
            </w:rPr>
            <w:t xml:space="preserve"> كمثال).</w:t>
          </w:r>
        </w:sdtContent>
      </w:sdt>
    </w:p>
    <w:p w14:paraId="2F7A1AE1" w14:textId="7EB17052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D6A1DC0" wp14:editId="6C0A0B84">
            <wp:extent cx="5429250" cy="1555750"/>
            <wp:effectExtent l="0" t="0" r="0" b="6350"/>
            <wp:docPr id="16392013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5E334" w14:textId="77777777" w:rsidR="00EB50ED" w:rsidRPr="00504EAA" w:rsidRDefault="00C7017B" w:rsidP="00C6657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04EAA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غيِّر عنوان </w:t>
      </w:r>
      <w:r w:rsidRPr="00504EAA">
        <w:rPr>
          <w:rFonts w:asciiTheme="minorHAnsi" w:hAnsiTheme="minorHAnsi" w:cstheme="minorHAnsi"/>
          <w:sz w:val="24"/>
          <w:szCs w:val="24"/>
        </w:rPr>
        <w:t>IP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الخاص بجهاز الكمبيوتر بحيث يكون ضمن نطاق </w:t>
      </w:r>
      <w:r w:rsidRPr="00504EAA">
        <w:rPr>
          <w:rFonts w:asciiTheme="minorHAnsi" w:hAnsiTheme="minorHAnsi" w:cstheme="minorHAnsi"/>
          <w:sz w:val="24"/>
          <w:szCs w:val="24"/>
        </w:rPr>
        <w:t>IP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الخاص بالكاميرا ليتسنى الوصول إلى واجهة ويب الكاميرا لإعادة تعيين كلمة المرور.</w:t>
      </w:r>
    </w:p>
    <w:p w14:paraId="31CA4E4F" w14:textId="77777777" w:rsidR="00EB50ED" w:rsidRPr="00504EAA" w:rsidRDefault="00C7017B" w:rsidP="00C6657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04EAA">
        <w:rPr>
          <w:rFonts w:asciiTheme="minorHAnsi" w:hAnsiTheme="minorHAnsi" w:cstheme="minorHAnsi"/>
          <w:sz w:val="24"/>
          <w:szCs w:val="24"/>
          <w:rtl/>
        </w:rPr>
        <w:t xml:space="preserve">يمكنك تغيير عنوان </w:t>
      </w:r>
      <w:r w:rsidRPr="00504EAA">
        <w:rPr>
          <w:rFonts w:asciiTheme="minorHAnsi" w:hAnsiTheme="minorHAnsi" w:cstheme="minorHAnsi"/>
          <w:sz w:val="24"/>
          <w:szCs w:val="24"/>
        </w:rPr>
        <w:t>IP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الخاص بجهاز الكمبيوتر لديك من خلال 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Network and sharing center</w:t>
      </w:r>
      <w:r w:rsidRPr="00504EAA">
        <w:rPr>
          <w:rFonts w:asciiTheme="minorHAnsi" w:hAnsiTheme="minorHAnsi" w:cstheme="minorHAnsi"/>
          <w:sz w:val="24"/>
          <w:szCs w:val="24"/>
          <w:rtl/>
        </w:rPr>
        <w:t>.</w:t>
      </w:r>
    </w:p>
    <w:p w14:paraId="392AEF76" w14:textId="6A990A90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6B2A0F3" wp14:editId="19048E9D">
            <wp:extent cx="5429250" cy="2357755"/>
            <wp:effectExtent l="0" t="0" r="0" b="4445"/>
            <wp:docPr id="4371598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55A3" w14:textId="77777777" w:rsidR="00EB50ED" w:rsidRPr="00504EAA" w:rsidRDefault="00C7017B" w:rsidP="006D52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04EAA">
        <w:rPr>
          <w:rFonts w:asciiTheme="minorHAnsi" w:hAnsiTheme="minorHAnsi" w:cstheme="minorHAnsi"/>
          <w:rtl/>
        </w:rPr>
        <w:t xml:space="preserve">يمكنك الرجوع إلى مقطع الفيديو التعليمي الوارد أدناه لإعادة تعيين كلمة مرور الكاميرا من واجهة الويب الخاصة بها بعد تغيير عنوان </w:t>
      </w:r>
      <w:r w:rsidRPr="00504EAA">
        <w:rPr>
          <w:rFonts w:asciiTheme="minorHAnsi" w:hAnsiTheme="minorHAnsi" w:cstheme="minorHAnsi"/>
        </w:rPr>
        <w:t>IP</w:t>
      </w:r>
      <w:r w:rsidRPr="00504EAA">
        <w:rPr>
          <w:rFonts w:asciiTheme="minorHAnsi" w:hAnsiTheme="minorHAnsi" w:cstheme="minorHAnsi"/>
          <w:rtl/>
        </w:rPr>
        <w:t xml:space="preserve"> الخاص بجهاز الكمبيوتر.</w:t>
      </w:r>
    </w:p>
    <w:p w14:paraId="62AF2AE6" w14:textId="77777777" w:rsidR="00EB50ED" w:rsidRPr="00504EAA" w:rsidRDefault="00913D1D" w:rsidP="006D525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hyperlink r:id="rId14">
        <w:r w:rsidRPr="00504EAA">
          <w:rPr>
            <w:rFonts w:asciiTheme="minorHAnsi" w:hAnsiTheme="minorHAnsi" w:cstheme="minorHAnsi"/>
            <w:color w:val="0000FF"/>
            <w:sz w:val="24"/>
            <w:u w:val="single"/>
          </w:rPr>
          <w:t>https://www.youtube.com/watch?v=ue3JlexZSKI&amp;list=PLrBaKYrUJkiv_ShCVIqTeIAsOxyFEljjR&amp;index=16</w:t>
        </w:r>
      </w:hyperlink>
    </w:p>
    <w:p w14:paraId="750DADD7" w14:textId="77777777" w:rsidR="00EB50ED" w:rsidRPr="00504EAA" w:rsidRDefault="00C7017B" w:rsidP="006D52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04EA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504EA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عليك تعديل القناة غير المتصلة بالإنترنت لجهاز </w:t>
      </w:r>
      <w:r w:rsidRPr="00504EA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504EA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لإعادة اتصال الكاميرا بالإنترنت.</w:t>
      </w:r>
    </w:p>
    <w:p w14:paraId="28D30DB7" w14:textId="77777777" w:rsidR="00EB50ED" w:rsidRPr="00504EAA" w:rsidRDefault="00C7017B" w:rsidP="006D525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04EAA">
        <w:rPr>
          <w:rFonts w:asciiTheme="minorHAnsi" w:hAnsiTheme="minorHAnsi" w:cstheme="minorHAnsi"/>
          <w:b/>
          <w:bCs/>
          <w:sz w:val="24"/>
          <w:szCs w:val="24"/>
          <w:rtl/>
        </w:rPr>
        <w:t>الخطوة 3.1: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Modify</w:t>
      </w:r>
      <w:r w:rsidRPr="00504EAA">
        <w:rPr>
          <w:rFonts w:asciiTheme="minorHAnsi" w:hAnsiTheme="minorHAnsi" w:cstheme="minorHAnsi"/>
          <w:sz w:val="24"/>
          <w:szCs w:val="24"/>
        </w:rPr>
        <w:t>.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أدخل اسم المُستخدِم وكلمة المرور الصحيحين للكاميرا غير المتصلة بالإنترنت أسفل المسار 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504EAA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504EAA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504EAA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ثم احفظهما.</w:t>
      </w:r>
    </w:p>
    <w:p w14:paraId="43C1DBA7" w14:textId="442FFAA6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71BCB26" wp14:editId="2914DFF5">
            <wp:extent cx="5429250" cy="1144905"/>
            <wp:effectExtent l="0" t="0" r="0" b="0"/>
            <wp:docPr id="12111167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7C04" w14:textId="454F6862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25416BA" wp14:editId="6ADF878F">
            <wp:extent cx="5429250" cy="2380615"/>
            <wp:effectExtent l="0" t="0" r="0" b="635"/>
            <wp:docPr id="11429555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AA4D" w14:textId="5C847011" w:rsidR="00EB50ED" w:rsidRPr="00504EAA" w:rsidRDefault="00C7017B" w:rsidP="00AD09A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04EAA">
        <w:rPr>
          <w:rFonts w:asciiTheme="minorHAnsi" w:hAnsiTheme="minorHAnsi" w:cstheme="minorHAnsi"/>
          <w:b/>
          <w:bCs/>
          <w:sz w:val="24"/>
          <w:szCs w:val="24"/>
          <w:rtl/>
        </w:rPr>
        <w:t>الخطوة 3.1: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 w:rsidRPr="00504EAA">
        <w:rPr>
          <w:rFonts w:asciiTheme="minorHAnsi" w:hAnsiTheme="minorHAnsi" w:cstheme="minorHAnsi"/>
          <w:b/>
          <w:bCs/>
          <w:sz w:val="24"/>
          <w:szCs w:val="24"/>
        </w:rPr>
        <w:t>Refresh</w:t>
      </w:r>
      <w:r w:rsidRPr="00504EAA">
        <w:rPr>
          <w:rFonts w:asciiTheme="minorHAnsi" w:hAnsiTheme="minorHAnsi" w:cstheme="minorHAnsi"/>
          <w:sz w:val="24"/>
          <w:szCs w:val="24"/>
          <w:rtl/>
        </w:rPr>
        <w:t xml:space="preserve"> وانتظر لحظة. </w:t>
      </w:r>
      <w:r w:rsidRPr="00504EAA">
        <w:rPr>
          <w:rFonts w:asciiTheme="minorHAnsi" w:hAnsiTheme="minorHAnsi" w:cstheme="minorHAnsi"/>
          <w:rtl/>
        </w:rPr>
        <w:t xml:space="preserve">ستعود الكاميرا إلى الحالة </w:t>
      </w:r>
      <w:r w:rsidRPr="00504EAA">
        <w:rPr>
          <w:rFonts w:asciiTheme="minorHAnsi" w:hAnsiTheme="minorHAnsi" w:cstheme="minorHAnsi"/>
        </w:rPr>
        <w:t>online</w:t>
      </w:r>
      <w:r w:rsidRPr="00504EAA">
        <w:rPr>
          <w:rFonts w:asciiTheme="minorHAnsi" w:hAnsiTheme="minorHAnsi" w:cstheme="minorHAnsi"/>
          <w:rtl/>
        </w:rPr>
        <w:t xml:space="preserve"> تلقائيًا، وستتمكن بعد ذلك من التحقق من العرض المباشر وإدارة الكاميرا (ستتغير الحالة من </w:t>
      </w:r>
      <w:r w:rsidRPr="00504EAA">
        <w:rPr>
          <w:rFonts w:asciiTheme="minorHAnsi" w:hAnsiTheme="minorHAnsi" w:cstheme="minorHAnsi"/>
        </w:rPr>
        <w:t>offline (incorrect username or password)</w:t>
      </w:r>
      <w:r w:rsidRPr="00504EAA">
        <w:rPr>
          <w:rFonts w:asciiTheme="minorHAnsi" w:hAnsiTheme="minorHAnsi" w:cstheme="minorHAnsi"/>
          <w:rtl/>
        </w:rPr>
        <w:t xml:space="preserve"> إلى </w:t>
      </w:r>
      <w:r w:rsidRPr="00504EAA">
        <w:rPr>
          <w:rFonts w:asciiTheme="minorHAnsi" w:hAnsiTheme="minorHAnsi" w:cstheme="minorHAnsi"/>
        </w:rPr>
        <w:t>offline (device is connecting)</w:t>
      </w:r>
      <w:r w:rsidRPr="00504EAA">
        <w:rPr>
          <w:rFonts w:asciiTheme="minorHAnsi" w:hAnsiTheme="minorHAnsi" w:cstheme="minorHAnsi"/>
          <w:rtl/>
        </w:rPr>
        <w:t xml:space="preserve"> أولاً، ثم إلى </w:t>
      </w:r>
      <w:r w:rsidRPr="00504EAA">
        <w:rPr>
          <w:rFonts w:asciiTheme="minorHAnsi" w:hAnsiTheme="minorHAnsi" w:cstheme="minorHAnsi"/>
        </w:rPr>
        <w:t>online</w:t>
      </w:r>
      <w:r w:rsidRPr="00504EAA">
        <w:rPr>
          <w:rFonts w:asciiTheme="minorHAnsi" w:hAnsiTheme="minorHAnsi" w:cstheme="minorHAnsi"/>
          <w:rtl/>
        </w:rPr>
        <w:t xml:space="preserve"> أخيرًا).</w:t>
      </w:r>
    </w:p>
    <w:p w14:paraId="5F2027C2" w14:textId="58567C42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2FA726E" wp14:editId="3CCB7C5D">
            <wp:extent cx="5429250" cy="1637030"/>
            <wp:effectExtent l="0" t="0" r="0" b="1270"/>
            <wp:docPr id="15720591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22ADF" w14:textId="32104B29" w:rsidR="00EB50ED" w:rsidRPr="00504EAA" w:rsidRDefault="001E0465" w:rsidP="00504EAA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5875306" wp14:editId="1142AFC0">
            <wp:extent cx="5429250" cy="1562100"/>
            <wp:effectExtent l="0" t="0" r="0" b="0"/>
            <wp:docPr id="2061589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0ED" w:rsidRPr="00504EAA" w:rsidSect="0008429D">
      <w:headerReference w:type="default" r:id="rId19"/>
      <w:footerReference w:type="default" r:id="rId20"/>
      <w:pgSz w:w="11910" w:h="16840"/>
      <w:pgMar w:top="1894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DF6D7" w14:textId="77777777" w:rsidR="00653AF8" w:rsidRDefault="00653AF8">
      <w:r>
        <w:separator/>
      </w:r>
    </w:p>
  </w:endnote>
  <w:endnote w:type="continuationSeparator" w:id="0">
    <w:p w14:paraId="1EF453BA" w14:textId="77777777" w:rsidR="00653AF8" w:rsidRDefault="0065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2871210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4446A66" w14:textId="77777777" w:rsidR="0008429D" w:rsidRPr="0008429D" w:rsidRDefault="0008429D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08429D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08429D">
          <w:rPr>
            <w:rFonts w:ascii="Source Sans Pro" w:hAnsi="Source Sans Pro" w:hint="cs"/>
          </w:rPr>
          <w:instrText>PAGE   \* MERGEFORMAT</w:instrText>
        </w:r>
        <w:r w:rsidRPr="0008429D">
          <w:rPr>
            <w:rFonts w:ascii="Source Sans Pro" w:hAnsi="Source Sans Pro" w:hint="cs"/>
            <w:rtl/>
          </w:rPr>
          <w:fldChar w:fldCharType="separate"/>
        </w:r>
        <w:r w:rsidRPr="0008429D">
          <w:rPr>
            <w:rFonts w:ascii="Source Sans Pro" w:hAnsi="Source Sans Pro" w:hint="cs"/>
            <w:rtl/>
          </w:rPr>
          <w:t>1</w:t>
        </w:r>
        <w:r w:rsidRPr="0008429D">
          <w:rPr>
            <w:rFonts w:ascii="Source Sans Pro" w:hAnsi="Source Sans Pro" w:hint="cs"/>
            <w:rtl/>
          </w:rPr>
          <w:fldChar w:fldCharType="end"/>
        </w:r>
      </w:p>
    </w:sdtContent>
  </w:sdt>
  <w:p w14:paraId="4FB28559" w14:textId="77777777" w:rsidR="0008429D" w:rsidRDefault="00084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1B8A" w14:textId="77777777" w:rsidR="00653AF8" w:rsidRDefault="00653AF8">
      <w:r>
        <w:separator/>
      </w:r>
    </w:p>
  </w:footnote>
  <w:footnote w:type="continuationSeparator" w:id="0">
    <w:p w14:paraId="78BB811F" w14:textId="77777777" w:rsidR="00653AF8" w:rsidRDefault="0065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811"/>
      <w:gridCol w:w="710"/>
      <w:gridCol w:w="991"/>
    </w:tblGrid>
    <w:tr w:rsidR="009405EE" w:rsidRPr="00504EAA" w14:paraId="7741006F" w14:textId="77777777" w:rsidTr="00504EAA">
      <w:trPr>
        <w:trHeight w:val="296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B0805D" w14:textId="77777777" w:rsidR="009405EE" w:rsidRPr="00504EAA" w:rsidRDefault="009405EE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3940DD" w14:textId="77777777" w:rsidR="009405EE" w:rsidRPr="00504EAA" w:rsidRDefault="009405EE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استكشاف الأخطاء وإصلاحها عندما تُظهر الكاميرا الحالة </w:t>
          </w: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</w:rPr>
            <w:t>Offline (Incorrect Username or Password)</w:t>
          </w: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على جهاز </w:t>
          </w: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7A16EF" w14:textId="77777777" w:rsidR="009405EE" w:rsidRPr="00504EAA" w:rsidRDefault="009405EE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CE8E98" w14:textId="77777777" w:rsidR="009405EE" w:rsidRPr="00504EAA" w:rsidRDefault="0008429D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9405EE" w:rsidRPr="00504EAA" w14:paraId="3C74BB4D" w14:textId="77777777" w:rsidTr="00504EAA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BA8A67" w14:textId="77777777" w:rsidR="009405EE" w:rsidRPr="00504EAA" w:rsidRDefault="009405EE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5C506E" w14:textId="77777777" w:rsidR="009405EE" w:rsidRPr="00504EAA" w:rsidRDefault="009405EE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8682F2" w14:textId="77777777" w:rsidR="009405EE" w:rsidRPr="00504EAA" w:rsidRDefault="009405EE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5A68D7" w14:textId="77777777" w:rsidR="009405EE" w:rsidRPr="00504EAA" w:rsidRDefault="0008429D" w:rsidP="009405E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04EA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65423F7A" w14:textId="77777777" w:rsidR="00EB50ED" w:rsidRPr="00504EAA" w:rsidRDefault="00C7017B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04EAA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DBC76B6" wp14:editId="704FD7F1">
          <wp:simplePos x="0" y="0"/>
          <wp:positionH relativeFrom="margin">
            <wp:posOffset>4646746</wp:posOffset>
          </wp:positionH>
          <wp:positionV relativeFrom="topMargin">
            <wp:posOffset>285750</wp:posOffset>
          </wp:positionV>
          <wp:extent cx="750570" cy="42037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96B81"/>
    <w:multiLevelType w:val="multilevel"/>
    <w:tmpl w:val="267C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773290">
    <w:abstractNumId w:val="0"/>
  </w:num>
  <w:num w:numId="2" w16cid:durableId="795370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667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ED"/>
    <w:rsid w:val="0001357E"/>
    <w:rsid w:val="0008429D"/>
    <w:rsid w:val="00154B37"/>
    <w:rsid w:val="001862DC"/>
    <w:rsid w:val="001E0465"/>
    <w:rsid w:val="002F7AFC"/>
    <w:rsid w:val="004C61A6"/>
    <w:rsid w:val="00504EAA"/>
    <w:rsid w:val="00512CEE"/>
    <w:rsid w:val="005B3C7D"/>
    <w:rsid w:val="00653AF8"/>
    <w:rsid w:val="006D525F"/>
    <w:rsid w:val="006F6921"/>
    <w:rsid w:val="007E2736"/>
    <w:rsid w:val="00913D1D"/>
    <w:rsid w:val="009405EE"/>
    <w:rsid w:val="00A43D52"/>
    <w:rsid w:val="00AD09A7"/>
    <w:rsid w:val="00B1451E"/>
    <w:rsid w:val="00B358E6"/>
    <w:rsid w:val="00C06F5B"/>
    <w:rsid w:val="00C66571"/>
    <w:rsid w:val="00C7017B"/>
    <w:rsid w:val="00CD0B35"/>
    <w:rsid w:val="00D603E3"/>
    <w:rsid w:val="00D725F3"/>
    <w:rsid w:val="00DF5A36"/>
    <w:rsid w:val="00E10CFF"/>
    <w:rsid w:val="00EB50ED"/>
    <w:rsid w:val="00E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E9B79"/>
  <w15:docId w15:val="{715B5EEB-784E-4623-80FA-DF3E2FF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ue3JlexZSKI&amp;list=PLrBaKYrUJkiv_ShCVIqTeIAsOxyFEljjR&amp;index=1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cAMkgCkUNahkLRXJun9t3IS6w==">CgMxLjAaLgoBMBIpCicIB0IjCg9Tb3VyY2UgU2FucyBQcm8SEEFyaWFsIFVuaWNvZGUgTVMaLgoBMRIpCicIB0IjCg9Tb3VyY2UgU2FucyBQcm8SEEFyaWFsIFVuaWNvZGUgTVMyCGguZ2pkZ3hzOAByITFYMVltVlprV3pram9Wb0l0N05HX2hfRHBOLXQ1SGVveg==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331</Words>
  <Characters>1887</Characters>
  <Application>Microsoft Office Word</Application>
  <DocSecurity>0</DocSecurity>
  <Lines>15</Lines>
  <Paragraphs>4</Paragraphs>
  <ScaleCrop>false</ScaleCrop>
  <Company>P R 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16</cp:revision>
  <dcterms:created xsi:type="dcterms:W3CDTF">2023-04-24T07:03:00Z</dcterms:created>
  <dcterms:modified xsi:type="dcterms:W3CDTF">2024-10-01T08:58:00Z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